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8ED6" w14:textId="48A22E24" w:rsidR="001607FF" w:rsidRDefault="009C4D40" w:rsidP="004E70A1">
      <w:pPr>
        <w:spacing w:after="0"/>
      </w:pPr>
      <w:r>
        <w:rPr>
          <w:rFonts w:ascii="Verdana" w:hAnsi="Verdana"/>
          <w:noProof/>
          <w:color w:val="1E5BAB"/>
          <w:sz w:val="17"/>
          <w:szCs w:val="17"/>
          <w:lang w:eastAsia="fr-FR"/>
        </w:rPr>
        <w:drawing>
          <wp:inline distT="0" distB="0" distL="0" distR="0" wp14:anchorId="37F4764E" wp14:editId="3D0E3AB0">
            <wp:extent cx="1905000" cy="571500"/>
            <wp:effectExtent l="0" t="0" r="0" b="0"/>
            <wp:docPr id="1" name="Image 1" descr="Panneau de Traenhe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de Traenhei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7D3">
        <w:tab/>
      </w:r>
      <w:r w:rsidR="006A77D3">
        <w:tab/>
      </w:r>
      <w:r w:rsidR="006A77D3">
        <w:tab/>
      </w:r>
      <w:r w:rsidR="006A77D3">
        <w:tab/>
      </w:r>
      <w:r w:rsidR="006A77D3">
        <w:tab/>
      </w:r>
      <w:r w:rsidR="006A77D3">
        <w:tab/>
      </w:r>
      <w:r w:rsidR="006A77D3">
        <w:tab/>
      </w:r>
      <w:r w:rsidR="006A77D3">
        <w:tab/>
      </w:r>
      <w:r w:rsidR="006A77D3" w:rsidRPr="006A77D3">
        <w:t xml:space="preserve"> </w:t>
      </w:r>
      <w:r w:rsidR="006A77D3">
        <w:t>Le 2</w:t>
      </w:r>
      <w:r w:rsidR="002E72F2">
        <w:t>7</w:t>
      </w:r>
      <w:r w:rsidR="006A77D3">
        <w:t xml:space="preserve"> avril 20</w:t>
      </w:r>
      <w:r w:rsidR="001607FF">
        <w:t>20</w:t>
      </w:r>
    </w:p>
    <w:p w14:paraId="44C189D3" w14:textId="77777777" w:rsidR="001607FF" w:rsidRPr="002E72F2" w:rsidRDefault="001607FF" w:rsidP="004E70A1">
      <w:pPr>
        <w:spacing w:after="0"/>
        <w:rPr>
          <w:sz w:val="4"/>
          <w:szCs w:val="4"/>
        </w:rPr>
      </w:pPr>
    </w:p>
    <w:p w14:paraId="0336803A" w14:textId="435355BA" w:rsidR="001607FF" w:rsidRPr="003D594F" w:rsidRDefault="00D76FEA" w:rsidP="004E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/>
        <w:ind w:left="1985" w:right="2142"/>
        <w:jc w:val="center"/>
        <w:rPr>
          <w:rFonts w:ascii="Bahnschrift SemiBold" w:hAnsi="Bahnschrift SemiBold"/>
          <w:b/>
          <w:color w:val="FF0000"/>
          <w:sz w:val="32"/>
          <w:szCs w:val="32"/>
        </w:rPr>
      </w:pPr>
      <w:r w:rsidRPr="003D594F">
        <w:rPr>
          <w:rFonts w:ascii="Bahnschrift SemiBold" w:hAnsi="Bahnschrift SemiBold"/>
          <w:b/>
          <w:color w:val="FF0000"/>
          <w:sz w:val="32"/>
          <w:szCs w:val="32"/>
          <w:highlight w:val="yellow"/>
        </w:rPr>
        <w:t xml:space="preserve">INFORMATIONS </w:t>
      </w:r>
      <w:r w:rsidR="00297F83" w:rsidRPr="003D594F">
        <w:rPr>
          <w:rFonts w:ascii="Bahnschrift SemiBold" w:hAnsi="Bahnschrift SemiBold"/>
          <w:b/>
          <w:color w:val="FF0000"/>
          <w:sz w:val="32"/>
          <w:szCs w:val="32"/>
          <w:highlight w:val="yellow"/>
        </w:rPr>
        <w:t>« </w:t>
      </w:r>
      <w:r w:rsidRPr="003D594F">
        <w:rPr>
          <w:rFonts w:ascii="Bahnschrift SemiBold" w:hAnsi="Bahnschrift SemiBold"/>
          <w:b/>
          <w:color w:val="FF0000"/>
          <w:sz w:val="32"/>
          <w:szCs w:val="32"/>
          <w:highlight w:val="yellow"/>
        </w:rPr>
        <w:t>SPECIAL-CONFINEMENT</w:t>
      </w:r>
      <w:r w:rsidR="00297F83" w:rsidRPr="003D594F">
        <w:rPr>
          <w:rFonts w:ascii="Bahnschrift SemiBold" w:hAnsi="Bahnschrift SemiBold"/>
          <w:b/>
          <w:color w:val="FF0000"/>
          <w:sz w:val="32"/>
          <w:szCs w:val="32"/>
          <w:highlight w:val="yellow"/>
        </w:rPr>
        <w:t> »</w:t>
      </w:r>
    </w:p>
    <w:p w14:paraId="37E800E5" w14:textId="7623FA0B" w:rsidR="00285EAF" w:rsidRPr="006A77D3" w:rsidRDefault="00E54145" w:rsidP="00285EAF">
      <w:pPr>
        <w:shd w:val="clear" w:color="auto" w:fill="FFFFFF"/>
        <w:spacing w:after="0"/>
        <w:ind w:right="4195"/>
        <w:rPr>
          <w:rFonts w:ascii="Bahnschrift SemiBold" w:hAnsi="Bahnschrift SemiBold"/>
          <w:b/>
          <w:color w:val="FF0000"/>
          <w:sz w:val="24"/>
          <w:szCs w:val="24"/>
        </w:rPr>
      </w:pPr>
      <w:r w:rsidRPr="003D594F">
        <w:rPr>
          <w:rFonts w:ascii="Bahnschrift SemiBold" w:hAnsi="Bahnschrift SemiBold"/>
          <w:b/>
          <w:color w:val="FF0000"/>
          <w:sz w:val="24"/>
          <w:szCs w:val="24"/>
        </w:rPr>
        <w:t>Bonjour à tous,</w:t>
      </w:r>
    </w:p>
    <w:p w14:paraId="6E4C66EA" w14:textId="3ED21B22" w:rsidR="00065ED3" w:rsidRPr="001607FF" w:rsidRDefault="00CA0E52" w:rsidP="006A77D3">
      <w:pPr>
        <w:shd w:val="clear" w:color="auto" w:fill="FFFFFF"/>
        <w:spacing w:before="120" w:after="120"/>
        <w:ind w:right="16"/>
        <w:jc w:val="both"/>
        <w:rPr>
          <w:rFonts w:ascii="Bahnschrift SemiBold" w:hAnsi="Bahnschrift SemiBold"/>
          <w:b/>
          <w:color w:val="7030A0"/>
          <w:sz w:val="24"/>
          <w:szCs w:val="24"/>
        </w:rPr>
      </w:pPr>
      <w:r w:rsidRPr="001607FF">
        <w:rPr>
          <w:rFonts w:ascii="Bahnschrift SemiBold" w:hAnsi="Bahnschrift SemiBold"/>
          <w:b/>
          <w:color w:val="7030A0"/>
          <w:sz w:val="24"/>
          <w:szCs w:val="24"/>
        </w:rPr>
        <w:t xml:space="preserve">La situation sanitaire </w:t>
      </w:r>
      <w:r w:rsidR="003525B3" w:rsidRPr="001607FF">
        <w:rPr>
          <w:rFonts w:ascii="Bahnschrift SemiBold" w:hAnsi="Bahnschrift SemiBold"/>
          <w:b/>
          <w:color w:val="7030A0"/>
          <w:sz w:val="24"/>
          <w:szCs w:val="24"/>
        </w:rPr>
        <w:t>s’améliore progressivement</w:t>
      </w:r>
      <w:r w:rsidRPr="001607FF">
        <w:rPr>
          <w:rFonts w:ascii="Bahnschrift SemiBold" w:hAnsi="Bahnschrift SemiBold"/>
          <w:b/>
          <w:color w:val="7030A0"/>
          <w:sz w:val="24"/>
          <w:szCs w:val="24"/>
        </w:rPr>
        <w:t>, mais</w:t>
      </w:r>
      <w:r w:rsidR="00065ED3" w:rsidRPr="001607FF">
        <w:rPr>
          <w:rFonts w:ascii="Bahnschrift SemiBold" w:hAnsi="Bahnschrift SemiBold"/>
          <w:b/>
          <w:color w:val="7030A0"/>
          <w:sz w:val="24"/>
          <w:szCs w:val="24"/>
        </w:rPr>
        <w:t xml:space="preserve"> </w:t>
      </w:r>
      <w:r w:rsidRPr="001607FF">
        <w:rPr>
          <w:rFonts w:ascii="Bahnschrift SemiBold" w:hAnsi="Bahnschrift SemiBold"/>
          <w:b/>
          <w:color w:val="7030A0"/>
          <w:sz w:val="24"/>
          <w:szCs w:val="24"/>
        </w:rPr>
        <w:t xml:space="preserve">en aucun cas, nous ne devons </w:t>
      </w:r>
      <w:r w:rsidR="00065ED3" w:rsidRPr="001607FF">
        <w:rPr>
          <w:rFonts w:ascii="Bahnschrift SemiBold" w:hAnsi="Bahnschrift SemiBold"/>
          <w:b/>
          <w:color w:val="7030A0"/>
          <w:sz w:val="24"/>
          <w:szCs w:val="24"/>
        </w:rPr>
        <w:t>relâcher notre vigilance. Votre respect du confinement doit rester absolu.</w:t>
      </w:r>
    </w:p>
    <w:p w14:paraId="634F881F" w14:textId="77777777" w:rsidR="00065ED3" w:rsidRPr="001607FF" w:rsidRDefault="00065ED3" w:rsidP="006A77D3">
      <w:pPr>
        <w:shd w:val="clear" w:color="auto" w:fill="FFFFFF"/>
        <w:spacing w:before="120" w:after="120"/>
        <w:ind w:right="16"/>
        <w:jc w:val="both"/>
        <w:rPr>
          <w:rFonts w:ascii="Bahnschrift SemiBold" w:hAnsi="Bahnschrift SemiBold"/>
          <w:b/>
          <w:color w:val="00B050"/>
          <w:sz w:val="24"/>
          <w:szCs w:val="24"/>
        </w:rPr>
      </w:pPr>
      <w:r w:rsidRPr="001607FF">
        <w:rPr>
          <w:rFonts w:ascii="Bahnschrift SemiBold" w:hAnsi="Bahnschrift SemiBold"/>
          <w:b/>
          <w:color w:val="00B050"/>
        </w:rPr>
        <w:t>La plus grande partie des habitants de notre commune observe les règles strictes et nous vous en remercions.</w:t>
      </w:r>
      <w:r w:rsidRPr="001607FF">
        <w:rPr>
          <w:rFonts w:ascii="Bahnschrift SemiBold" w:hAnsi="Bahnschrift SemiBold"/>
          <w:b/>
          <w:color w:val="00B050"/>
        </w:rPr>
        <w:br/>
        <w:t>Nous sommes heureux que chacun ait pris conscience de l'importance de son comportement et du respect des gestes barrières et du confinement.</w:t>
      </w:r>
    </w:p>
    <w:p w14:paraId="7EC7D8F3" w14:textId="3484B4FD" w:rsidR="00506278" w:rsidRPr="001607FF" w:rsidRDefault="00065ED3" w:rsidP="006A77D3">
      <w:pPr>
        <w:shd w:val="clear" w:color="auto" w:fill="FFFFFF"/>
        <w:spacing w:before="120" w:after="120"/>
        <w:ind w:right="16"/>
        <w:jc w:val="both"/>
        <w:rPr>
          <w:rFonts w:ascii="Bahnschrift SemiBold" w:hAnsi="Bahnschrift SemiBold"/>
          <w:b/>
          <w:color w:val="548DD4" w:themeColor="text2" w:themeTint="99"/>
          <w:sz w:val="24"/>
          <w:szCs w:val="24"/>
        </w:rPr>
      </w:pPr>
      <w:r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>La cha</w:t>
      </w:r>
      <w:r w:rsidR="009F5F4A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>î</w:t>
      </w:r>
      <w:r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 xml:space="preserve">ne de solidarité </w:t>
      </w:r>
      <w:r w:rsidR="003525B3"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>s</w:t>
      </w:r>
      <w:r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>’est également spontanément organisée au sein de notre village et nous en remercions chaleureusement tous les acteurs qu’ils soient familiaux, amicaux, issus du voisinag</w:t>
      </w:r>
      <w:r w:rsidR="00506278"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>e</w:t>
      </w:r>
      <w:r w:rsidR="00D12318" w:rsidRPr="001607FF">
        <w:rPr>
          <w:rFonts w:ascii="Bahnschrift SemiBold" w:hAnsi="Bahnschrift SemiBold"/>
          <w:b/>
          <w:color w:val="548DD4" w:themeColor="text2" w:themeTint="99"/>
          <w:sz w:val="24"/>
          <w:szCs w:val="24"/>
        </w:rPr>
        <w:t xml:space="preserve"> ou par volontariat. BRAVO à tous.</w:t>
      </w:r>
    </w:p>
    <w:p w14:paraId="7CC842C5" w14:textId="6E5C0FF9" w:rsidR="00D12318" w:rsidRPr="001607FF" w:rsidRDefault="00506278" w:rsidP="006A77D3">
      <w:pPr>
        <w:shd w:val="clear" w:color="auto" w:fill="FFFFFF"/>
        <w:spacing w:before="120" w:after="120"/>
        <w:ind w:right="16"/>
        <w:jc w:val="both"/>
        <w:rPr>
          <w:rFonts w:ascii="Bahnschrift SemiBold" w:hAnsi="Bahnschrift SemiBold"/>
          <w:b/>
          <w:color w:val="E36C0A" w:themeColor="accent6" w:themeShade="BF"/>
          <w:sz w:val="24"/>
          <w:szCs w:val="24"/>
        </w:rPr>
      </w:pPr>
      <w:r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 xml:space="preserve">Un grand remerciement également à toutes nos couturières qui se sont mobilisées pour la confection de masques alternatifs en prévision du déconfinement. Nous en sommes aujourd’hui à 330 exemplaires, il ne faut surtout pas relâcher nos efforts et poursuivre cette belle tâche.  A ce titre nous </w:t>
      </w:r>
      <w:r w:rsidR="003525B3"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>adressons</w:t>
      </w:r>
      <w:r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 xml:space="preserve"> un nouvel appel aux habitants pour la fourniture de tissus (draps, taies d’</w:t>
      </w:r>
      <w:r w:rsidR="00E07B67"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>oreillers</w:t>
      </w:r>
      <w:r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 xml:space="preserve"> </w:t>
      </w:r>
      <w:proofErr w:type="gramStart"/>
      <w:r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>etc….</w:t>
      </w:r>
      <w:proofErr w:type="gramEnd"/>
      <w:r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>), rubans, tee-shirt, élastiques</w:t>
      </w:r>
      <w:r w:rsidR="000E09DD" w:rsidRPr="001607FF">
        <w:rPr>
          <w:rFonts w:ascii="Bahnschrift SemiBold" w:hAnsi="Bahnschrift SemiBold"/>
          <w:b/>
          <w:color w:val="E36C0A" w:themeColor="accent6" w:themeShade="BF"/>
          <w:sz w:val="24"/>
          <w:szCs w:val="24"/>
        </w:rPr>
        <w:t xml:space="preserve">   </w:t>
      </w:r>
    </w:p>
    <w:p w14:paraId="1339666C" w14:textId="0229BA2B" w:rsidR="00D12318" w:rsidRPr="001607FF" w:rsidRDefault="00D12318" w:rsidP="006A77D3">
      <w:pPr>
        <w:pStyle w:val="NormalWeb"/>
        <w:spacing w:before="120" w:beforeAutospacing="0" w:after="120" w:afterAutospacing="0"/>
        <w:jc w:val="both"/>
        <w:rPr>
          <w:rFonts w:ascii="Bahnschrift SemiBold" w:hAnsi="Bahnschrift SemiBold" w:cstheme="minorHAnsi"/>
          <w:b/>
          <w:color w:val="4F6228" w:themeColor="accent3" w:themeShade="80"/>
        </w:rPr>
      </w:pPr>
      <w:r w:rsidRPr="001607FF">
        <w:rPr>
          <w:rFonts w:ascii="Bahnschrift SemiBold" w:hAnsi="Bahnschrift SemiBold" w:cstheme="minorHAnsi"/>
          <w:b/>
          <w:color w:val="4F6228" w:themeColor="accent3" w:themeShade="80"/>
        </w:rPr>
        <w:t xml:space="preserve">En ce qui concerne </w:t>
      </w:r>
      <w:r w:rsidR="003525B3" w:rsidRPr="001607FF">
        <w:rPr>
          <w:rFonts w:ascii="Bahnschrift SemiBold" w:hAnsi="Bahnschrift SemiBold" w:cstheme="minorHAnsi"/>
          <w:b/>
          <w:color w:val="4F6228" w:themeColor="accent3" w:themeShade="80"/>
        </w:rPr>
        <w:t>« </w:t>
      </w:r>
      <w:r w:rsidRPr="001607FF">
        <w:rPr>
          <w:rFonts w:ascii="Bahnschrift SemiBold" w:hAnsi="Bahnschrift SemiBold" w:cstheme="minorHAnsi"/>
          <w:b/>
          <w:color w:val="4F6228" w:themeColor="accent3" w:themeShade="80"/>
        </w:rPr>
        <w:t>l'après 11 mai</w:t>
      </w:r>
      <w:r w:rsidR="003525B3" w:rsidRPr="001607FF">
        <w:rPr>
          <w:rFonts w:ascii="Bahnschrift SemiBold" w:hAnsi="Bahnschrift SemiBold" w:cstheme="minorHAnsi"/>
          <w:b/>
          <w:color w:val="4F6228" w:themeColor="accent3" w:themeShade="80"/>
        </w:rPr>
        <w:t> »</w:t>
      </w:r>
      <w:r w:rsidRPr="001607FF">
        <w:rPr>
          <w:rFonts w:ascii="Bahnschrift SemiBold" w:hAnsi="Bahnschrift SemiBold" w:cstheme="minorHAnsi"/>
          <w:b/>
          <w:color w:val="4F6228" w:themeColor="accent3" w:themeShade="80"/>
        </w:rPr>
        <w:t>, nous sommes dans l'attente du plan de déconfinement qui devrait nous être communiqué par l'Etat d’ici à la fin du mois d’avril. Il s'agira de respecter les gestes barrières et les règles de distanciation sociale. En complément de ces mesures, il est conseillé de porter des masques "alternatifs". A cet effet, le Département du Bas-Rhin fournira un masque lavable et réutilisable à chaque Bas-Rhinois, notre communauté des communes Mossig-Vignoble en fournira un second et la mairie un troisième, et ce le plus tôt possible.</w:t>
      </w:r>
    </w:p>
    <w:p w14:paraId="201219A9" w14:textId="551CED15" w:rsidR="00D12318" w:rsidRPr="001607FF" w:rsidRDefault="00D12318" w:rsidP="006A77D3">
      <w:pPr>
        <w:pStyle w:val="NormalWeb"/>
        <w:spacing w:before="120" w:beforeAutospacing="0" w:after="120" w:afterAutospacing="0"/>
        <w:jc w:val="both"/>
        <w:rPr>
          <w:rFonts w:ascii="Bahnschrift SemiBold" w:hAnsi="Bahnschrift SemiBold" w:cstheme="minorHAnsi"/>
          <w:b/>
          <w:color w:val="943634" w:themeColor="accent2" w:themeShade="BF"/>
        </w:rPr>
      </w:pPr>
      <w:r w:rsidRPr="001607FF">
        <w:rPr>
          <w:rFonts w:ascii="Bahnschrift SemiBold" w:hAnsi="Bahnschrift SemiBold" w:cstheme="minorHAnsi"/>
          <w:b/>
          <w:color w:val="943634" w:themeColor="accent2" w:themeShade="BF"/>
        </w:rPr>
        <w:t xml:space="preserve">En ce qui concerne l’école, nous attendons les directives de notre premier ministre, et à ce jour aucune disposition claire n’a été précisée ni </w:t>
      </w:r>
      <w:r w:rsidR="0054417A" w:rsidRPr="001607FF">
        <w:rPr>
          <w:rFonts w:ascii="Bahnschrift SemiBold" w:hAnsi="Bahnschrift SemiBold" w:cstheme="minorHAnsi"/>
          <w:b/>
          <w:color w:val="943634" w:themeColor="accent2" w:themeShade="BF"/>
        </w:rPr>
        <w:t>en termes de</w:t>
      </w:r>
      <w:r w:rsidRPr="001607FF">
        <w:rPr>
          <w:rFonts w:ascii="Bahnschrift SemiBold" w:hAnsi="Bahnschrift SemiBold" w:cstheme="minorHAnsi"/>
          <w:b/>
          <w:color w:val="943634" w:themeColor="accent2" w:themeShade="BF"/>
        </w:rPr>
        <w:t xml:space="preserve"> date, ni </w:t>
      </w:r>
      <w:r w:rsidR="0054417A" w:rsidRPr="001607FF">
        <w:rPr>
          <w:rFonts w:ascii="Bahnschrift SemiBold" w:hAnsi="Bahnschrift SemiBold" w:cstheme="minorHAnsi"/>
          <w:b/>
          <w:color w:val="943634" w:themeColor="accent2" w:themeShade="BF"/>
        </w:rPr>
        <w:t>en termes</w:t>
      </w:r>
      <w:r w:rsidRPr="001607FF">
        <w:rPr>
          <w:rFonts w:ascii="Bahnschrift SemiBold" w:hAnsi="Bahnschrift SemiBold" w:cstheme="minorHAnsi"/>
          <w:b/>
          <w:color w:val="943634" w:themeColor="accent2" w:themeShade="BF"/>
        </w:rPr>
        <w:t xml:space="preserve"> d’organisation.</w:t>
      </w:r>
    </w:p>
    <w:p w14:paraId="0EA6969F" w14:textId="5E57979B" w:rsidR="003525B3" w:rsidRPr="001607FF" w:rsidRDefault="00D12318" w:rsidP="006A77D3">
      <w:pPr>
        <w:pStyle w:val="NormalWeb"/>
        <w:spacing w:before="120" w:beforeAutospacing="0" w:after="120" w:afterAutospacing="0"/>
        <w:jc w:val="both"/>
        <w:rPr>
          <w:rFonts w:ascii="Bahnschrift SemiBold" w:hAnsi="Bahnschrift SemiBold" w:cstheme="minorHAnsi"/>
          <w:b/>
          <w:color w:val="00B0F0"/>
        </w:rPr>
      </w:pPr>
      <w:r w:rsidRPr="001607FF">
        <w:rPr>
          <w:rFonts w:ascii="Bahnschrift SemiBold" w:hAnsi="Bahnschrift SemiBold" w:cstheme="minorHAnsi"/>
          <w:b/>
          <w:color w:val="00B0F0"/>
        </w:rPr>
        <w:t xml:space="preserve">Pour notre commune, en attendant le déconfinement, nous poursuivons l'accueil téléphonique en mairie les matins, la possibilité de joindre M. le Maire sur portable, ou l'envoi d'un mail à </w:t>
      </w:r>
      <w:hyperlink r:id="rId7" w:history="1">
        <w:r w:rsidR="00285EAF" w:rsidRPr="001607FF">
          <w:rPr>
            <w:rStyle w:val="Lienhypertexte"/>
            <w:rFonts w:ascii="Bahnschrift SemiBold" w:hAnsi="Bahnschrift SemiBold" w:cstheme="minorHAnsi"/>
            <w:b/>
            <w:color w:val="00B0F0"/>
          </w:rPr>
          <w:t>mairie@traenheim.fr</w:t>
        </w:r>
      </w:hyperlink>
    </w:p>
    <w:p w14:paraId="6E78EDCE" w14:textId="77777777" w:rsidR="006A77D3" w:rsidRPr="006A77D3" w:rsidRDefault="006A77D3" w:rsidP="006A77D3">
      <w:pPr>
        <w:pStyle w:val="NormalWeb"/>
        <w:spacing w:before="120" w:beforeAutospacing="0" w:after="120" w:afterAutospacing="0"/>
        <w:jc w:val="both"/>
        <w:rPr>
          <w:rFonts w:ascii="Bahnschrift SemiBold" w:hAnsi="Bahnschrift SemiBold"/>
          <w:b/>
          <w:color w:val="FF0000"/>
          <w:sz w:val="4"/>
          <w:szCs w:val="4"/>
        </w:rPr>
      </w:pPr>
    </w:p>
    <w:p w14:paraId="5CEA1746" w14:textId="1218FCAF" w:rsidR="00D50940" w:rsidRDefault="00081878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3525B3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INFORMATIONS COMMUNALES</w:t>
      </w:r>
    </w:p>
    <w:p w14:paraId="63A27B4C" w14:textId="77777777" w:rsidR="006A77D3" w:rsidRPr="006A77D3" w:rsidRDefault="006A77D3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6923C" w:themeColor="accent3" w:themeShade="BF"/>
          <w:sz w:val="12"/>
          <w:szCs w:val="12"/>
        </w:rPr>
      </w:pPr>
    </w:p>
    <w:p w14:paraId="3A65FBD5" w14:textId="6B60F583" w:rsidR="00D50940" w:rsidRDefault="00081878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3525B3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DATES A ANNULER</w:t>
      </w:r>
      <w:r w:rsidR="00690AA2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 xml:space="preserve"> JUSQU'AU 14 JUILLET 2020 :</w:t>
      </w:r>
    </w:p>
    <w:p w14:paraId="01B799CE" w14:textId="378A9A77" w:rsidR="006A77D3" w:rsidRPr="006A77D3" w:rsidRDefault="002E72F2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76923C" w:themeColor="accent3" w:themeShade="BF"/>
          <w:sz w:val="4"/>
          <w:szCs w:val="4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3039FA" wp14:editId="1360D2C8">
                <wp:simplePos x="0" y="0"/>
                <wp:positionH relativeFrom="column">
                  <wp:posOffset>3625849</wp:posOffset>
                </wp:positionH>
                <wp:positionV relativeFrom="paragraph">
                  <wp:posOffset>12700</wp:posOffset>
                </wp:positionV>
                <wp:extent cx="19050" cy="10763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D107" id="Connecteur droit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1pt" to="287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" strokecolor="#4579b8 [3044]"/>
            </w:pict>
          </mc:Fallback>
        </mc:AlternateContent>
      </w:r>
    </w:p>
    <w:p w14:paraId="430DEFB5" w14:textId="24406BED" w:rsidR="00690AA2" w:rsidRDefault="00690AA2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Sem</w:t>
      </w:r>
      <w:r w:rsidR="00285EA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20 : </w:t>
      </w:r>
      <w:r w:rsidR="00285EA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A77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EAF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Fleurissement (en attente du projet</w:t>
      </w:r>
      <w:r w:rsidR="002E72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2E72F2">
        <w:rPr>
          <w:rFonts w:asciiTheme="minorHAnsi" w:hAnsiTheme="minorHAnsi" w:cstheme="minorHAnsi"/>
          <w:bCs/>
          <w:sz w:val="22"/>
          <w:szCs w:val="22"/>
        </w:rPr>
        <w:t xml:space="preserve">d'organisation)  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-21 juin : Marathon du Vignoble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</w:t>
      </w:r>
    </w:p>
    <w:p w14:paraId="5FDA3F54" w14:textId="02AC4878" w:rsidR="00285EAF" w:rsidRDefault="00690AA2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16 mai :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Balade gourmande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  <w:r w:rsidR="00285EAF">
        <w:rPr>
          <w:rFonts w:asciiTheme="minorHAnsi" w:hAnsiTheme="minorHAnsi" w:cstheme="minorHAnsi"/>
          <w:bCs/>
          <w:sz w:val="22"/>
          <w:szCs w:val="22"/>
        </w:rPr>
        <w:tab/>
      </w:r>
      <w:r w:rsidR="00285EAF">
        <w:rPr>
          <w:rFonts w:asciiTheme="minorHAnsi" w:hAnsiTheme="minorHAnsi" w:cstheme="minorHAnsi"/>
          <w:bCs/>
          <w:sz w:val="22"/>
          <w:szCs w:val="22"/>
        </w:rPr>
        <w:tab/>
        <w:t xml:space="preserve">   22 juin : Changement du Commandement du 44è RT </w:t>
      </w:r>
    </w:p>
    <w:p w14:paraId="3052BC47" w14:textId="61E5613A" w:rsidR="00690AA2" w:rsidRDefault="00285EAF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30 mai :</w:t>
      </w:r>
      <w:r>
        <w:rPr>
          <w:rFonts w:asciiTheme="minorHAnsi" w:hAnsiTheme="minorHAnsi" w:cstheme="minorHAnsi"/>
          <w:bCs/>
          <w:sz w:val="22"/>
          <w:szCs w:val="22"/>
        </w:rPr>
        <w:tab/>
        <w:t>Concert Nuddle Swing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</w:t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de Mutzig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</w:t>
      </w:r>
    </w:p>
    <w:p w14:paraId="1D7695F7" w14:textId="77777777" w:rsidR="004E70A1" w:rsidRDefault="00285EAF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 juin :</w:t>
      </w:r>
      <w:r>
        <w:rPr>
          <w:rFonts w:asciiTheme="minorHAnsi" w:hAnsiTheme="minorHAnsi" w:cstheme="minorHAnsi"/>
          <w:bCs/>
          <w:sz w:val="22"/>
          <w:szCs w:val="22"/>
        </w:rPr>
        <w:tab/>
        <w:t>Location Salle</w:t>
      </w:r>
      <w:r w:rsidR="004E70A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BF4A27" w14:textId="2758F5F9" w:rsidR="00690AA2" w:rsidRDefault="004E70A1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14 juin : </w:t>
      </w:r>
      <w:r>
        <w:rPr>
          <w:rFonts w:asciiTheme="minorHAnsi" w:hAnsiTheme="minorHAnsi" w:cstheme="minorHAnsi"/>
          <w:bCs/>
          <w:sz w:val="22"/>
          <w:szCs w:val="22"/>
        </w:rPr>
        <w:tab/>
        <w:t>Fête du Jardin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70A1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285EAF">
        <w:rPr>
          <w:rFonts w:asciiTheme="minorHAnsi" w:hAnsiTheme="minorHAnsi" w:cstheme="minorHAnsi"/>
          <w:bCs/>
          <w:sz w:val="22"/>
          <w:szCs w:val="22"/>
        </w:rPr>
        <w:tab/>
        <w:t xml:space="preserve">   27 juin : </w:t>
      </w:r>
      <w:r w:rsidR="006A77D3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285EAF">
        <w:rPr>
          <w:rFonts w:asciiTheme="minorHAnsi" w:hAnsiTheme="minorHAnsi" w:cstheme="minorHAnsi"/>
          <w:bCs/>
          <w:sz w:val="22"/>
          <w:szCs w:val="22"/>
        </w:rPr>
        <w:t>Fête de la Musique</w:t>
      </w:r>
      <w:r w:rsidR="00285EAF">
        <w:rPr>
          <w:rFonts w:asciiTheme="minorHAnsi" w:hAnsiTheme="minorHAnsi" w:cstheme="minorHAnsi"/>
          <w:bCs/>
          <w:sz w:val="22"/>
          <w:szCs w:val="22"/>
        </w:rPr>
        <w:tab/>
      </w:r>
      <w:r w:rsidR="00285EAF">
        <w:rPr>
          <w:rFonts w:asciiTheme="minorHAnsi" w:hAnsiTheme="minorHAnsi" w:cstheme="minorHAnsi"/>
          <w:bCs/>
          <w:sz w:val="22"/>
          <w:szCs w:val="22"/>
        </w:rPr>
        <w:tab/>
      </w:r>
      <w:r w:rsidR="00285EAF"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</w:p>
    <w:p w14:paraId="66BF4132" w14:textId="0040629A" w:rsidR="00690AA2" w:rsidRDefault="00285EAF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19 juin :</w:t>
      </w:r>
      <w:r>
        <w:rPr>
          <w:rFonts w:asciiTheme="minorHAnsi" w:hAnsiTheme="minorHAnsi" w:cstheme="minorHAnsi"/>
          <w:bCs/>
          <w:sz w:val="22"/>
          <w:szCs w:val="22"/>
        </w:rPr>
        <w:tab/>
        <w:t>AG Cave du Roi Dagobert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12 juillet : Location salle</w:t>
      </w:r>
      <w:r w:rsidR="004E70A1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285EAF">
        <w:rPr>
          <w:rFonts w:asciiTheme="minorHAnsi" w:hAnsiTheme="minorHAnsi" w:cstheme="minorHAnsi"/>
          <w:bCs/>
          <w:color w:val="FF0000"/>
          <w:sz w:val="22"/>
          <w:szCs w:val="22"/>
        </w:rPr>
        <w:t>annulée</w:t>
      </w:r>
    </w:p>
    <w:p w14:paraId="4FDB109B" w14:textId="1AE10742" w:rsidR="00285EAF" w:rsidRPr="002E72F2" w:rsidRDefault="00285EAF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4"/>
          <w:szCs w:val="4"/>
        </w:rPr>
      </w:pPr>
    </w:p>
    <w:p w14:paraId="45E0327D" w14:textId="4997BA28" w:rsidR="004E70A1" w:rsidRDefault="004E70A1" w:rsidP="00690A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Annulation des fêtes des voisins et tout autre manifestation regroupant plus de 50 personnes.</w:t>
      </w:r>
    </w:p>
    <w:p w14:paraId="32A01940" w14:textId="3234F992" w:rsidR="00D50940" w:rsidRDefault="0042612C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2E72F2">
        <w:rPr>
          <w:rFonts w:asciiTheme="minorHAnsi" w:hAnsiTheme="minorHAnsi" w:cstheme="minorHAnsi"/>
          <w:bCs/>
          <w:sz w:val="22"/>
          <w:szCs w:val="22"/>
        </w:rPr>
        <w:t xml:space="preserve">our toute autre manifestation </w:t>
      </w:r>
      <w:r w:rsidR="002E72F2" w:rsidRPr="0042612C">
        <w:rPr>
          <w:rFonts w:asciiTheme="minorHAnsi" w:hAnsiTheme="minorHAnsi" w:cstheme="minorHAnsi"/>
          <w:b/>
          <w:sz w:val="22"/>
          <w:szCs w:val="22"/>
        </w:rPr>
        <w:t>après le 14 juillet 2020</w:t>
      </w:r>
      <w:r w:rsidR="002E72F2">
        <w:rPr>
          <w:rFonts w:asciiTheme="minorHAnsi" w:hAnsiTheme="minorHAnsi" w:cstheme="minorHAnsi"/>
          <w:bCs/>
          <w:sz w:val="22"/>
          <w:szCs w:val="22"/>
        </w:rPr>
        <w:t>, nous attendrons les</w:t>
      </w:r>
      <w:r w:rsidR="00285EAF">
        <w:rPr>
          <w:rFonts w:asciiTheme="minorHAnsi" w:hAnsiTheme="minorHAnsi" w:cstheme="minorHAnsi"/>
          <w:bCs/>
          <w:sz w:val="22"/>
          <w:szCs w:val="22"/>
        </w:rPr>
        <w:t xml:space="preserve"> décision</w:t>
      </w:r>
      <w:r w:rsidR="002E72F2">
        <w:rPr>
          <w:rFonts w:asciiTheme="minorHAnsi" w:hAnsiTheme="minorHAnsi" w:cstheme="minorHAnsi"/>
          <w:bCs/>
          <w:sz w:val="22"/>
          <w:szCs w:val="22"/>
        </w:rPr>
        <w:t>s gouvernementales !!!</w:t>
      </w:r>
    </w:p>
    <w:p w14:paraId="68DE6CCC" w14:textId="77777777" w:rsidR="00285EAF" w:rsidRPr="002E72F2" w:rsidRDefault="00285EAF" w:rsidP="00285E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</w:tabs>
        <w:spacing w:before="0" w:beforeAutospacing="0" w:after="0" w:afterAutospacing="0"/>
        <w:rPr>
          <w:rFonts w:asciiTheme="minorHAnsi" w:hAnsiTheme="minorHAnsi" w:cstheme="minorHAnsi"/>
          <w:bCs/>
          <w:sz w:val="4"/>
          <w:szCs w:val="4"/>
        </w:rPr>
      </w:pPr>
    </w:p>
    <w:p w14:paraId="0FCAB5A9" w14:textId="44507FBB" w:rsidR="00081878" w:rsidRDefault="00D50940" w:rsidP="006A77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REPRESENTATION CONSEIL MUNICIPAL</w:t>
      </w:r>
    </w:p>
    <w:p w14:paraId="5F40F6C8" w14:textId="77777777" w:rsidR="006A77D3" w:rsidRPr="002E72F2" w:rsidRDefault="006A77D3" w:rsidP="006A77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jc w:val="both"/>
        <w:rPr>
          <w:b/>
          <w:color w:val="76923C" w:themeColor="accent3" w:themeShade="BF"/>
          <w:sz w:val="4"/>
          <w:szCs w:val="4"/>
        </w:rPr>
      </w:pPr>
    </w:p>
    <w:p w14:paraId="6F4EFD13" w14:textId="3C038F0E" w:rsidR="008F0F43" w:rsidRDefault="00285EAF" w:rsidP="006A77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Tenant compte du report "vraisemblable" du 2</w:t>
      </w:r>
      <w:r w:rsidRPr="00285EAF">
        <w:rPr>
          <w:rFonts w:asciiTheme="minorHAnsi" w:hAnsiTheme="minorHAnsi" w:cstheme="minorHAnsi"/>
          <w:bCs/>
          <w:vertAlign w:val="superscript"/>
        </w:rPr>
        <w:t>ème</w:t>
      </w:r>
      <w:r>
        <w:rPr>
          <w:rFonts w:asciiTheme="minorHAnsi" w:hAnsiTheme="minorHAnsi" w:cstheme="minorHAnsi"/>
          <w:bCs/>
        </w:rPr>
        <w:t xml:space="preserve"> tour des Elections Municipales à fin septembre, la mise en place du nouveau Conseil Municipal n'est pas possible</w:t>
      </w:r>
      <w:r w:rsidR="004E70A1">
        <w:rPr>
          <w:rFonts w:asciiTheme="minorHAnsi" w:hAnsiTheme="minorHAnsi" w:cstheme="minorHAnsi"/>
          <w:bCs/>
        </w:rPr>
        <w:t xml:space="preserve"> avant ce 2</w:t>
      </w:r>
      <w:r w:rsidR="004E70A1" w:rsidRPr="004E70A1">
        <w:rPr>
          <w:rFonts w:asciiTheme="minorHAnsi" w:hAnsiTheme="minorHAnsi" w:cstheme="minorHAnsi"/>
          <w:bCs/>
          <w:vertAlign w:val="superscript"/>
        </w:rPr>
        <w:t>ème</w:t>
      </w:r>
      <w:r w:rsidR="004E70A1">
        <w:rPr>
          <w:rFonts w:asciiTheme="minorHAnsi" w:hAnsiTheme="minorHAnsi" w:cstheme="minorHAnsi"/>
          <w:bCs/>
        </w:rPr>
        <w:t xml:space="preserve"> tour</w:t>
      </w:r>
      <w:r>
        <w:rPr>
          <w:rFonts w:asciiTheme="minorHAnsi" w:hAnsiTheme="minorHAnsi" w:cstheme="minorHAnsi"/>
          <w:bCs/>
        </w:rPr>
        <w:t>. Ce qui veut dire, que l'ancien Conseil Municipal (c’est-à-dire le Maire, les Adjoints et les Conseillers) restent en place jusqu'à nouvel ordre…</w:t>
      </w:r>
    </w:p>
    <w:p w14:paraId="546DC485" w14:textId="77777777" w:rsidR="006A77D3" w:rsidRPr="00285EAF" w:rsidRDefault="006A77D3" w:rsidP="006A77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2EEB36D" w14:textId="1C72845C" w:rsidR="0018661D" w:rsidRPr="00690AA2" w:rsidRDefault="00081878" w:rsidP="006468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lastRenderedPageBreak/>
        <w:t>COMMANDER VOS COURSES A LA FERME DE TRAENHEIM – NOUVEAUX HORAIRES</w:t>
      </w:r>
    </w:p>
    <w:p w14:paraId="1A66152C" w14:textId="6E136B4A" w:rsidR="00E54145" w:rsidRDefault="00081878" w:rsidP="00E541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A07DA5C" wp14:editId="6E8763A2">
            <wp:extent cx="6671310" cy="2537998"/>
            <wp:effectExtent l="0" t="0" r="0" b="0"/>
            <wp:docPr id="3" name="Image 3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5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F1C8" w14:textId="77777777" w:rsidR="00E54145" w:rsidRPr="0053406D" w:rsidRDefault="00E54145" w:rsidP="00E541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Cs/>
          <w:sz w:val="24"/>
          <w:szCs w:val="24"/>
        </w:rPr>
      </w:pPr>
      <w:r w:rsidRPr="0053406D">
        <w:rPr>
          <w:bCs/>
          <w:sz w:val="24"/>
          <w:szCs w:val="24"/>
        </w:rPr>
        <w:t xml:space="preserve">S’il vous est impossible de les récupérer et vous voulez vous faire livrer : contactez </w:t>
      </w:r>
    </w:p>
    <w:p w14:paraId="11B66A5D" w14:textId="77777777" w:rsidR="00E54145" w:rsidRPr="0053406D" w:rsidRDefault="00E54145" w:rsidP="00E541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53406D">
        <w:rPr>
          <w:bCs/>
          <w:sz w:val="24"/>
          <w:szCs w:val="24"/>
        </w:rPr>
        <w:t>la</w:t>
      </w:r>
      <w:proofErr w:type="gramEnd"/>
      <w:r w:rsidRPr="0053406D">
        <w:rPr>
          <w:bCs/>
          <w:sz w:val="24"/>
          <w:szCs w:val="24"/>
        </w:rPr>
        <w:t xml:space="preserve"> mairie au 06 36 07 50 25</w:t>
      </w:r>
    </w:p>
    <w:p w14:paraId="1E1B2A0F" w14:textId="2A115657" w:rsidR="00BC7AB4" w:rsidRDefault="00BC7AB4" w:rsidP="00BB5F24">
      <w:pPr>
        <w:spacing w:after="0" w:line="240" w:lineRule="auto"/>
        <w:rPr>
          <w:b/>
          <w:sz w:val="24"/>
          <w:szCs w:val="24"/>
        </w:rPr>
      </w:pPr>
    </w:p>
    <w:p w14:paraId="6206BA33" w14:textId="4F1E1FC5" w:rsidR="00814B55" w:rsidRDefault="00BF49C6" w:rsidP="000E5A5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12ED586" wp14:editId="0F76F094">
            <wp:simplePos x="0" y="0"/>
            <wp:positionH relativeFrom="column">
              <wp:posOffset>3092450</wp:posOffset>
            </wp:positionH>
            <wp:positionV relativeFrom="paragraph">
              <wp:posOffset>12700</wp:posOffset>
            </wp:positionV>
            <wp:extent cx="3790950" cy="1028700"/>
            <wp:effectExtent l="0" t="0" r="0" b="0"/>
            <wp:wrapNone/>
            <wp:docPr id="7" name="Image 7" descr="Accueil - Auberge de Tra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ueil - Auberge de Traenhe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21A42" w14:textId="3ECCBA91" w:rsidR="00BC7AB4" w:rsidRDefault="00BC7AB4" w:rsidP="000E5A51">
      <w:pPr>
        <w:spacing w:after="0" w:line="240" w:lineRule="auto"/>
      </w:pPr>
    </w:p>
    <w:p w14:paraId="325626C0" w14:textId="77777777" w:rsidR="00BC7AB4" w:rsidRDefault="00BC7AB4" w:rsidP="00DC1DDD">
      <w:pPr>
        <w:spacing w:after="0" w:line="240" w:lineRule="auto"/>
        <w:rPr>
          <w:sz w:val="24"/>
          <w:szCs w:val="24"/>
        </w:rPr>
      </w:pPr>
    </w:p>
    <w:p w14:paraId="2E19663F" w14:textId="77777777" w:rsidR="00814B55" w:rsidRDefault="00814B55" w:rsidP="00814B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firstLine="708"/>
        <w:jc w:val="both"/>
        <w:rPr>
          <w:b/>
          <w:bCs/>
          <w:color w:val="76923C" w:themeColor="accent3" w:themeShade="BF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 xml:space="preserve">                                                                                   </w:t>
      </w:r>
    </w:p>
    <w:p w14:paraId="4D688A26" w14:textId="5F8CC54F" w:rsidR="005A18E9" w:rsidRDefault="006468D9" w:rsidP="00BF49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b/>
          <w:bCs/>
          <w:color w:val="76923C" w:themeColor="accent3" w:themeShade="BF"/>
          <w:sz w:val="28"/>
          <w:szCs w:val="28"/>
        </w:rPr>
      </w:pPr>
      <w:r w:rsidRPr="006468D9">
        <w:rPr>
          <w:b/>
          <w:bCs/>
          <w:color w:val="76923C" w:themeColor="accent3" w:themeShade="BF"/>
          <w:sz w:val="28"/>
          <w:szCs w:val="28"/>
        </w:rPr>
        <w:t>POUR VOS PLATS DU JOUR :</w:t>
      </w:r>
      <w:r w:rsidR="00814B55" w:rsidRPr="00814B55">
        <w:rPr>
          <w:noProof/>
        </w:rPr>
        <w:t xml:space="preserve"> </w:t>
      </w:r>
    </w:p>
    <w:p w14:paraId="3E88A3AE" w14:textId="77777777" w:rsidR="00814B55" w:rsidRDefault="00814B55" w:rsidP="005A18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  <w:bCs/>
          <w:color w:val="76923C" w:themeColor="accent3" w:themeShade="BF"/>
          <w:sz w:val="28"/>
          <w:szCs w:val="28"/>
        </w:rPr>
      </w:pPr>
    </w:p>
    <w:p w14:paraId="1AFC15D1" w14:textId="77777777" w:rsidR="00814B55" w:rsidRPr="006468D9" w:rsidRDefault="00814B55" w:rsidP="005A18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  <w:bCs/>
          <w:color w:val="76923C" w:themeColor="accent3" w:themeShade="BF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Le Loejelgucker vous propose les plats du jour à emporter les lundis, mercredis et vendredis sur commande au 03 88 50 38 19</w:t>
      </w:r>
    </w:p>
    <w:p w14:paraId="53DDB0F7" w14:textId="77777777" w:rsidR="006468D9" w:rsidRDefault="006468D9" w:rsidP="005A18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sz w:val="24"/>
          <w:szCs w:val="24"/>
        </w:rPr>
      </w:pPr>
    </w:p>
    <w:p w14:paraId="7ADADCDA" w14:textId="77777777" w:rsidR="00814B55" w:rsidRDefault="00814B55" w:rsidP="005A18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 du jour : 9.80 € (entrée et plat) – uniquement plat 7.80 €</w:t>
      </w:r>
    </w:p>
    <w:p w14:paraId="2562E5C0" w14:textId="3929B783" w:rsidR="00F574BF" w:rsidRPr="00BF49C6" w:rsidRDefault="00081878" w:rsidP="00BF49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sz w:val="24"/>
          <w:szCs w:val="24"/>
        </w:rPr>
      </w:pPr>
      <w:r w:rsidRPr="0050435D">
        <w:rPr>
          <w:b/>
          <w:bCs/>
          <w:sz w:val="24"/>
          <w:szCs w:val="24"/>
        </w:rPr>
        <w:t>Samedis soir</w:t>
      </w:r>
      <w:r>
        <w:rPr>
          <w:sz w:val="24"/>
          <w:szCs w:val="24"/>
        </w:rPr>
        <w:t xml:space="preserve"> de 18h15 à 20h – tarte flambée sur commande ou suggestions</w:t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  <w:r w:rsidR="00974AD7" w:rsidRPr="00974AD7">
        <w:rPr>
          <w:b/>
          <w:sz w:val="24"/>
          <w:szCs w:val="24"/>
        </w:rPr>
        <w:tab/>
      </w:r>
    </w:p>
    <w:p w14:paraId="3BB983FE" w14:textId="444FA423" w:rsidR="00E91EA9" w:rsidRDefault="00E91EA9" w:rsidP="00E91EA9">
      <w:pPr>
        <w:spacing w:after="0" w:line="240" w:lineRule="auto"/>
        <w:rPr>
          <w:sz w:val="24"/>
          <w:szCs w:val="24"/>
        </w:rPr>
      </w:pPr>
    </w:p>
    <w:p w14:paraId="3E58A237" w14:textId="77777777" w:rsidR="008F0F43" w:rsidRDefault="008F0F43" w:rsidP="00E91EA9">
      <w:pPr>
        <w:spacing w:after="0" w:line="240" w:lineRule="auto"/>
        <w:rPr>
          <w:sz w:val="24"/>
          <w:szCs w:val="24"/>
        </w:rPr>
      </w:pPr>
    </w:p>
    <w:p w14:paraId="57096D68" w14:textId="26F01B35" w:rsidR="000E09DD" w:rsidRDefault="000E09DD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RESTONS CONNECTES</w:t>
      </w:r>
    </w:p>
    <w:p w14:paraId="6450966B" w14:textId="77777777" w:rsidR="008F0F43" w:rsidRDefault="008F0F43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/>
          <w:color w:val="76923C" w:themeColor="accent3" w:themeShade="BF"/>
          <w:sz w:val="28"/>
          <w:szCs w:val="28"/>
        </w:rPr>
      </w:pPr>
    </w:p>
    <w:p w14:paraId="1FB70939" w14:textId="5B848E4D" w:rsidR="000E09DD" w:rsidRDefault="00081878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cas de besoin vous pouvez à tout moment nous contacter en mairie en cas de besoins à l’adresse mail : </w:t>
      </w:r>
      <w:hyperlink r:id="rId10" w:history="1">
        <w:r w:rsidRPr="00E20542">
          <w:rPr>
            <w:rStyle w:val="Lienhypertexte"/>
            <w:bCs/>
            <w:sz w:val="24"/>
            <w:szCs w:val="24"/>
          </w:rPr>
          <w:t>mairie@traenheim.fr</w:t>
        </w:r>
      </w:hyperlink>
      <w:r>
        <w:rPr>
          <w:bCs/>
          <w:sz w:val="24"/>
          <w:szCs w:val="24"/>
        </w:rPr>
        <w:t xml:space="preserve"> soit appeler M. le Maire au 06 36 07 50 25 </w:t>
      </w:r>
      <w:r w:rsidR="003525B3">
        <w:rPr>
          <w:bCs/>
          <w:sz w:val="24"/>
          <w:szCs w:val="24"/>
        </w:rPr>
        <w:t>ou un conseiller municipal.</w:t>
      </w:r>
    </w:p>
    <w:p w14:paraId="07540342" w14:textId="77777777" w:rsidR="003525B3" w:rsidRDefault="003525B3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/>
          <w:color w:val="76923C" w:themeColor="accent3" w:themeShade="BF"/>
          <w:sz w:val="28"/>
          <w:szCs w:val="28"/>
        </w:rPr>
      </w:pPr>
    </w:p>
    <w:p w14:paraId="4BE98C66" w14:textId="642AF07D" w:rsidR="000E09DD" w:rsidRPr="000E09DD" w:rsidRDefault="000E09DD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Cs/>
          <w:sz w:val="24"/>
          <w:szCs w:val="24"/>
        </w:rPr>
      </w:pPr>
      <w:r w:rsidRPr="000E09DD">
        <w:rPr>
          <w:bCs/>
          <w:sz w:val="24"/>
          <w:szCs w:val="24"/>
        </w:rPr>
        <w:t xml:space="preserve">Vous trouverez toutes ces informations </w:t>
      </w:r>
      <w:r>
        <w:rPr>
          <w:bCs/>
          <w:sz w:val="24"/>
          <w:szCs w:val="24"/>
        </w:rPr>
        <w:t xml:space="preserve">à jour </w:t>
      </w:r>
      <w:r w:rsidRPr="000E09DD">
        <w:rPr>
          <w:bCs/>
          <w:sz w:val="24"/>
          <w:szCs w:val="24"/>
        </w:rPr>
        <w:t xml:space="preserve">sur notre page </w:t>
      </w:r>
      <w:r w:rsidR="0054417A" w:rsidRPr="000E09DD">
        <w:rPr>
          <w:bCs/>
          <w:sz w:val="24"/>
          <w:szCs w:val="24"/>
        </w:rPr>
        <w:t>Facebook</w:t>
      </w:r>
      <w:r w:rsidR="0054417A">
        <w:rPr>
          <w:bCs/>
          <w:sz w:val="24"/>
          <w:szCs w:val="24"/>
        </w:rPr>
        <w:t xml:space="preserve"> </w:t>
      </w:r>
      <w:r w:rsidRPr="000E09DD">
        <w:rPr>
          <w:bCs/>
          <w:sz w:val="24"/>
          <w:szCs w:val="24"/>
        </w:rPr>
        <w:t>: mairie de Traenheim</w:t>
      </w:r>
    </w:p>
    <w:p w14:paraId="59BC03D6" w14:textId="77777777" w:rsidR="00B57465" w:rsidRDefault="000E09DD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285"/>
        </w:tabs>
        <w:spacing w:after="0" w:line="240" w:lineRule="auto"/>
        <w:rPr>
          <w:bCs/>
          <w:sz w:val="24"/>
          <w:szCs w:val="24"/>
        </w:rPr>
      </w:pPr>
      <w:r w:rsidRPr="000E09DD">
        <w:rPr>
          <w:bCs/>
          <w:sz w:val="24"/>
          <w:szCs w:val="24"/>
        </w:rPr>
        <w:t>Ou sur le site internet de la mairie</w:t>
      </w:r>
      <w:r w:rsidR="00B57465">
        <w:rPr>
          <w:bCs/>
          <w:sz w:val="24"/>
          <w:szCs w:val="24"/>
        </w:rPr>
        <w:t xml:space="preserve"> : </w:t>
      </w:r>
      <w:hyperlink r:id="rId11" w:history="1">
        <w:r w:rsidR="00B57465" w:rsidRPr="00372BC4">
          <w:rPr>
            <w:rStyle w:val="Lienhypertexte"/>
            <w:bCs/>
            <w:sz w:val="24"/>
            <w:szCs w:val="24"/>
          </w:rPr>
          <w:t>www.traenheim.fr</w:t>
        </w:r>
      </w:hyperlink>
      <w:r w:rsidRPr="000E09DD">
        <w:rPr>
          <w:bCs/>
          <w:sz w:val="24"/>
          <w:szCs w:val="24"/>
        </w:rPr>
        <w:t>.</w:t>
      </w:r>
    </w:p>
    <w:p w14:paraId="0E9A5AD6" w14:textId="3B5E2CF9" w:rsidR="00E91EA9" w:rsidRPr="00974AD7" w:rsidRDefault="00E91EA9" w:rsidP="00E91E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  <w:sz w:val="24"/>
          <w:szCs w:val="24"/>
        </w:rPr>
      </w:pPr>
      <w:r w:rsidRPr="00974AD7">
        <w:rPr>
          <w:b/>
          <w:sz w:val="24"/>
          <w:szCs w:val="24"/>
        </w:rPr>
        <w:tab/>
      </w:r>
      <w:r w:rsidRPr="00974AD7">
        <w:rPr>
          <w:b/>
          <w:sz w:val="24"/>
          <w:szCs w:val="24"/>
        </w:rPr>
        <w:tab/>
      </w:r>
      <w:r w:rsidRPr="00974AD7">
        <w:rPr>
          <w:b/>
          <w:sz w:val="24"/>
          <w:szCs w:val="24"/>
        </w:rPr>
        <w:tab/>
      </w:r>
      <w:r w:rsidRPr="00974AD7">
        <w:rPr>
          <w:b/>
          <w:sz w:val="24"/>
          <w:szCs w:val="24"/>
        </w:rPr>
        <w:tab/>
      </w:r>
      <w:r w:rsidRPr="00974AD7">
        <w:rPr>
          <w:b/>
          <w:sz w:val="24"/>
          <w:szCs w:val="24"/>
        </w:rPr>
        <w:tab/>
      </w:r>
    </w:p>
    <w:p w14:paraId="529B86CE" w14:textId="231F8806" w:rsidR="00E91EA9" w:rsidRDefault="00E91EA9">
      <w:pPr>
        <w:rPr>
          <w:noProof/>
        </w:rPr>
      </w:pPr>
    </w:p>
    <w:p w14:paraId="0BB2100C" w14:textId="1E60FD40" w:rsidR="008F0F43" w:rsidRDefault="008F0F43">
      <w:pPr>
        <w:rPr>
          <w:noProof/>
        </w:rPr>
      </w:pPr>
      <w:r>
        <w:rPr>
          <w:noProof/>
        </w:rPr>
        <w:t>A votre service et prenez soin de vous,</w:t>
      </w:r>
    </w:p>
    <w:p w14:paraId="43488CAB" w14:textId="30D582BB" w:rsidR="008F0F43" w:rsidRPr="008F0F43" w:rsidRDefault="008F0F43">
      <w:pPr>
        <w:rPr>
          <w:b/>
          <w:bCs/>
          <w:noProof/>
          <w:sz w:val="24"/>
          <w:szCs w:val="24"/>
        </w:rPr>
      </w:pPr>
      <w:r w:rsidRPr="008F0F43">
        <w:rPr>
          <w:b/>
          <w:bCs/>
          <w:noProof/>
          <w:sz w:val="24"/>
          <w:szCs w:val="24"/>
        </w:rPr>
        <w:t>Gérard Strohmenger et tou</w:t>
      </w:r>
      <w:r w:rsidR="00D50940">
        <w:rPr>
          <w:b/>
          <w:bCs/>
          <w:noProof/>
          <w:sz w:val="24"/>
          <w:szCs w:val="24"/>
        </w:rPr>
        <w:t>s</w:t>
      </w:r>
      <w:r w:rsidRPr="008F0F43">
        <w:rPr>
          <w:b/>
          <w:bCs/>
          <w:noProof/>
          <w:sz w:val="24"/>
          <w:szCs w:val="24"/>
        </w:rPr>
        <w:t xml:space="preserve"> le</w:t>
      </w:r>
      <w:r w:rsidR="00D50940">
        <w:rPr>
          <w:b/>
          <w:bCs/>
          <w:noProof/>
          <w:sz w:val="24"/>
          <w:szCs w:val="24"/>
        </w:rPr>
        <w:t>s</w:t>
      </w:r>
      <w:r w:rsidRPr="008F0F43">
        <w:rPr>
          <w:b/>
          <w:bCs/>
          <w:noProof/>
          <w:sz w:val="24"/>
          <w:szCs w:val="24"/>
        </w:rPr>
        <w:t xml:space="preserve"> conseil</w:t>
      </w:r>
      <w:r w:rsidR="00D50940">
        <w:rPr>
          <w:b/>
          <w:bCs/>
          <w:noProof/>
          <w:sz w:val="24"/>
          <w:szCs w:val="24"/>
        </w:rPr>
        <w:t xml:space="preserve">lers </w:t>
      </w:r>
      <w:r w:rsidRPr="008F0F43">
        <w:rPr>
          <w:b/>
          <w:bCs/>
          <w:noProof/>
          <w:sz w:val="24"/>
          <w:szCs w:val="24"/>
        </w:rPr>
        <w:t>municipa</w:t>
      </w:r>
      <w:r w:rsidR="00D50940">
        <w:rPr>
          <w:b/>
          <w:bCs/>
          <w:noProof/>
          <w:sz w:val="24"/>
          <w:szCs w:val="24"/>
        </w:rPr>
        <w:t>ux…..</w:t>
      </w:r>
    </w:p>
    <w:sectPr w:rsidR="008F0F43" w:rsidRPr="008F0F43" w:rsidSect="00BB5F24">
      <w:pgSz w:w="11906" w:h="16838"/>
      <w:pgMar w:top="397" w:right="72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E6"/>
    <w:rsid w:val="00032682"/>
    <w:rsid w:val="00037972"/>
    <w:rsid w:val="00046DE3"/>
    <w:rsid w:val="00065ED3"/>
    <w:rsid w:val="00065F06"/>
    <w:rsid w:val="00081878"/>
    <w:rsid w:val="0009641F"/>
    <w:rsid w:val="000A6313"/>
    <w:rsid w:val="000B7C4D"/>
    <w:rsid w:val="000E09DD"/>
    <w:rsid w:val="000E5A51"/>
    <w:rsid w:val="000F25B9"/>
    <w:rsid w:val="00121EB0"/>
    <w:rsid w:val="001607FF"/>
    <w:rsid w:val="00184661"/>
    <w:rsid w:val="0018661D"/>
    <w:rsid w:val="00187270"/>
    <w:rsid w:val="001B1587"/>
    <w:rsid w:val="001B4D2F"/>
    <w:rsid w:val="00230F47"/>
    <w:rsid w:val="0025008B"/>
    <w:rsid w:val="00285EAF"/>
    <w:rsid w:val="00297F83"/>
    <w:rsid w:val="002A78B8"/>
    <w:rsid w:val="002E72F2"/>
    <w:rsid w:val="002F6AAB"/>
    <w:rsid w:val="00302CEF"/>
    <w:rsid w:val="00331AA3"/>
    <w:rsid w:val="003525B3"/>
    <w:rsid w:val="0036216F"/>
    <w:rsid w:val="003D594F"/>
    <w:rsid w:val="0042612C"/>
    <w:rsid w:val="004A6863"/>
    <w:rsid w:val="004E70A1"/>
    <w:rsid w:val="0050435D"/>
    <w:rsid w:val="00506278"/>
    <w:rsid w:val="0053406D"/>
    <w:rsid w:val="00535C0A"/>
    <w:rsid w:val="0054417A"/>
    <w:rsid w:val="00560257"/>
    <w:rsid w:val="005710ED"/>
    <w:rsid w:val="005A0EF0"/>
    <w:rsid w:val="005A18E9"/>
    <w:rsid w:val="005A58AB"/>
    <w:rsid w:val="005B36A7"/>
    <w:rsid w:val="00603B7E"/>
    <w:rsid w:val="00617B86"/>
    <w:rsid w:val="006247B1"/>
    <w:rsid w:val="00625576"/>
    <w:rsid w:val="006468D9"/>
    <w:rsid w:val="00677510"/>
    <w:rsid w:val="00690AA2"/>
    <w:rsid w:val="006A77D3"/>
    <w:rsid w:val="006C323E"/>
    <w:rsid w:val="006C7A51"/>
    <w:rsid w:val="006E4432"/>
    <w:rsid w:val="00730BCE"/>
    <w:rsid w:val="00751847"/>
    <w:rsid w:val="00814B55"/>
    <w:rsid w:val="00840AB7"/>
    <w:rsid w:val="00842E5A"/>
    <w:rsid w:val="00866F31"/>
    <w:rsid w:val="008B18E6"/>
    <w:rsid w:val="008F0F43"/>
    <w:rsid w:val="009521A6"/>
    <w:rsid w:val="00974AD7"/>
    <w:rsid w:val="00975FE3"/>
    <w:rsid w:val="009928F7"/>
    <w:rsid w:val="009C1586"/>
    <w:rsid w:val="009C4D40"/>
    <w:rsid w:val="009D158F"/>
    <w:rsid w:val="009F5F4A"/>
    <w:rsid w:val="00A01719"/>
    <w:rsid w:val="00A64A13"/>
    <w:rsid w:val="00A83D9D"/>
    <w:rsid w:val="00AA163D"/>
    <w:rsid w:val="00AE3D76"/>
    <w:rsid w:val="00B57465"/>
    <w:rsid w:val="00B700EC"/>
    <w:rsid w:val="00BB5F24"/>
    <w:rsid w:val="00BC7AB4"/>
    <w:rsid w:val="00BF49C6"/>
    <w:rsid w:val="00C00D1E"/>
    <w:rsid w:val="00C3373A"/>
    <w:rsid w:val="00C5211E"/>
    <w:rsid w:val="00C94DCB"/>
    <w:rsid w:val="00CA0E52"/>
    <w:rsid w:val="00CC4CB3"/>
    <w:rsid w:val="00D12318"/>
    <w:rsid w:val="00D50940"/>
    <w:rsid w:val="00D67D9D"/>
    <w:rsid w:val="00D74517"/>
    <w:rsid w:val="00D76FEA"/>
    <w:rsid w:val="00D9717B"/>
    <w:rsid w:val="00DB6FFA"/>
    <w:rsid w:val="00DC1DDD"/>
    <w:rsid w:val="00DD4A48"/>
    <w:rsid w:val="00DE4730"/>
    <w:rsid w:val="00DF1504"/>
    <w:rsid w:val="00E07B67"/>
    <w:rsid w:val="00E25E5F"/>
    <w:rsid w:val="00E54145"/>
    <w:rsid w:val="00E5543A"/>
    <w:rsid w:val="00E755B9"/>
    <w:rsid w:val="00E91EA9"/>
    <w:rsid w:val="00F07ABB"/>
    <w:rsid w:val="00F15A8C"/>
    <w:rsid w:val="00F574BF"/>
    <w:rsid w:val="00F74692"/>
    <w:rsid w:val="00FA706F"/>
    <w:rsid w:val="00FB2300"/>
    <w:rsid w:val="00FB744F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D525"/>
  <w15:docId w15:val="{3BF00C7D-1DF1-41BF-A4F0-4896F762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D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158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5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e@traenhei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raenheim.fr" TargetMode="External"/><Relationship Id="rId5" Type="http://schemas.openxmlformats.org/officeDocument/2006/relationships/hyperlink" Target="http://www.annuaire-mairie.fr/mairie-traenheim.html" TargetMode="External"/><Relationship Id="rId10" Type="http://schemas.openxmlformats.org/officeDocument/2006/relationships/hyperlink" Target="mailto:mairie@traenhei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9D34-8AC7-4605-B43A-DCDB3D1D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VFRITSCH</dc:creator>
  <cp:lastModifiedBy>mairie</cp:lastModifiedBy>
  <cp:revision>10</cp:revision>
  <cp:lastPrinted>2020-04-27T11:49:00Z</cp:lastPrinted>
  <dcterms:created xsi:type="dcterms:W3CDTF">2020-04-27T06:16:00Z</dcterms:created>
  <dcterms:modified xsi:type="dcterms:W3CDTF">2020-04-27T11:51:00Z</dcterms:modified>
</cp:coreProperties>
</file>